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153" w:rsidRPr="00003C85" w:rsidRDefault="00003C85" w:rsidP="00991153">
      <w:pPr>
        <w:rPr>
          <w:rFonts w:ascii="Times New Roman" w:hAnsi="Times New Roman" w:cs="Times New Roman"/>
          <w:sz w:val="24"/>
          <w:szCs w:val="24"/>
        </w:rPr>
      </w:pPr>
      <w:r w:rsidRPr="00003C85">
        <w:rPr>
          <w:rFonts w:ascii="Times New Roman" w:hAnsi="Times New Roman" w:cs="Times New Roman"/>
          <w:sz w:val="24"/>
          <w:szCs w:val="24"/>
        </w:rPr>
        <w:t>Дневен ред за заседание -11</w:t>
      </w:r>
      <w:r w:rsidR="00877AE6" w:rsidRPr="00003C85">
        <w:rPr>
          <w:rFonts w:ascii="Times New Roman" w:hAnsi="Times New Roman" w:cs="Times New Roman"/>
          <w:sz w:val="24"/>
          <w:szCs w:val="24"/>
        </w:rPr>
        <w:t>.</w:t>
      </w:r>
      <w:r w:rsidR="00765D7C" w:rsidRPr="00003C85">
        <w:rPr>
          <w:rFonts w:ascii="Times New Roman" w:hAnsi="Times New Roman" w:cs="Times New Roman"/>
          <w:sz w:val="24"/>
          <w:szCs w:val="24"/>
        </w:rPr>
        <w:t>10</w:t>
      </w:r>
      <w:r w:rsidR="00991153" w:rsidRPr="00003C85">
        <w:rPr>
          <w:rFonts w:ascii="Times New Roman" w:hAnsi="Times New Roman" w:cs="Times New Roman"/>
          <w:sz w:val="24"/>
          <w:szCs w:val="24"/>
        </w:rPr>
        <w:t>.2023</w:t>
      </w:r>
    </w:p>
    <w:p w:rsidR="00991153" w:rsidRPr="00003C85" w:rsidRDefault="00991153" w:rsidP="00991153">
      <w:pPr>
        <w:rPr>
          <w:rFonts w:ascii="Times New Roman" w:hAnsi="Times New Roman" w:cs="Times New Roman"/>
          <w:sz w:val="24"/>
          <w:szCs w:val="24"/>
        </w:rPr>
      </w:pPr>
    </w:p>
    <w:p w:rsidR="00765D7C" w:rsidRPr="00003C85" w:rsidRDefault="00003C85" w:rsidP="00765D7C">
      <w:pPr>
        <w:pStyle w:val="a3"/>
        <w:rPr>
          <w:rFonts w:ascii="Times New Roman" w:hAnsi="Times New Roman" w:cs="Times New Roman"/>
          <w:sz w:val="24"/>
          <w:szCs w:val="24"/>
        </w:rPr>
      </w:pPr>
      <w:r w:rsidRPr="00003C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 Смяна на експерт „Информационни технологии“ в ОИК Вълчедръм</w:t>
      </w:r>
    </w:p>
    <w:p w:rsidR="00991153" w:rsidRPr="00003C85" w:rsidRDefault="00003C85" w:rsidP="00877A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0" w:name="_GoBack"/>
      <w:bookmarkEnd w:id="0"/>
      <w:r w:rsidR="00877AE6" w:rsidRPr="00003C85">
        <w:rPr>
          <w:rFonts w:ascii="Times New Roman" w:hAnsi="Times New Roman" w:cs="Times New Roman"/>
          <w:sz w:val="24"/>
          <w:szCs w:val="24"/>
        </w:rPr>
        <w:t>2.</w:t>
      </w:r>
      <w:r w:rsidRPr="00003C85">
        <w:rPr>
          <w:rFonts w:ascii="Times New Roman" w:hAnsi="Times New Roman" w:cs="Times New Roman"/>
          <w:sz w:val="24"/>
          <w:szCs w:val="24"/>
        </w:rPr>
        <w:t xml:space="preserve"> Промяна в състава на СИК №121100003</w:t>
      </w:r>
    </w:p>
    <w:p w:rsidR="00C1213D" w:rsidRDefault="00C1213D"/>
    <w:sectPr w:rsidR="00C12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3185"/>
    <w:multiLevelType w:val="hybridMultilevel"/>
    <w:tmpl w:val="3364F1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7456B"/>
    <w:multiLevelType w:val="hybridMultilevel"/>
    <w:tmpl w:val="4BECEB52"/>
    <w:lvl w:ilvl="0" w:tplc="696005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E8"/>
    <w:rsid w:val="00003C85"/>
    <w:rsid w:val="00765D7C"/>
    <w:rsid w:val="00877AE6"/>
    <w:rsid w:val="00964F0C"/>
    <w:rsid w:val="00991153"/>
    <w:rsid w:val="00AE3F36"/>
    <w:rsid w:val="00BE10E8"/>
    <w:rsid w:val="00C1213D"/>
    <w:rsid w:val="00C40B1A"/>
    <w:rsid w:val="00E8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7B6A5"/>
  <w15:chartTrackingRefBased/>
  <w15:docId w15:val="{8504494E-13C6-4900-83B6-817ABEA5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15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Minkova</dc:creator>
  <cp:keywords/>
  <dc:description/>
  <cp:lastModifiedBy>Minkova</cp:lastModifiedBy>
  <cp:revision>10</cp:revision>
  <dcterms:created xsi:type="dcterms:W3CDTF">2023-09-24T09:51:00Z</dcterms:created>
  <dcterms:modified xsi:type="dcterms:W3CDTF">2023-10-11T13:16:00Z</dcterms:modified>
</cp:coreProperties>
</file>