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B5" w:rsidRDefault="00640FB5" w:rsidP="00640FB5">
      <w:pPr>
        <w:rPr>
          <w:rFonts w:ascii="Times New Roman" w:hAnsi="Times New Roman" w:cs="Times New Roman"/>
        </w:rPr>
      </w:pPr>
    </w:p>
    <w:p w:rsidR="00640FB5" w:rsidRDefault="00640FB5" w:rsidP="00640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СПИСЪК</w:t>
      </w:r>
    </w:p>
    <w:p w:rsidR="00640FB5" w:rsidRDefault="00640FB5" w:rsidP="00640FB5">
      <w:pPr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ЧЛЕНОВЕТЕ НА ОИК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ВЪЛЧЕДРЪМ</w:t>
      </w:r>
    </w:p>
    <w:p w:rsidR="00640FB5" w:rsidRDefault="00640FB5" w:rsidP="00640FB5">
      <w:pPr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КОМАНДИРОВАНИ НА: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20.10.2015г</w:t>
      </w:r>
      <w:r>
        <w:rPr>
          <w:rFonts w:ascii="Times New Roman" w:hAnsi="Times New Roman" w:cs="Times New Roman"/>
          <w:sz w:val="28"/>
          <w:szCs w:val="28"/>
        </w:rPr>
        <w:t>.-Получаване  на бюлетини от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Балкан”-гр.София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Боянова Иванова-председател на ОИК-Вълчедръм.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2.Йордан Димитров Иванов-зам.председател на ОИК-Вълчедръм.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23.10.2015г</w:t>
      </w:r>
      <w:r>
        <w:rPr>
          <w:rFonts w:ascii="Times New Roman" w:hAnsi="Times New Roman" w:cs="Times New Roman"/>
          <w:sz w:val="28"/>
          <w:szCs w:val="28"/>
        </w:rPr>
        <w:t>.-Получаване на бюлетини от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Балкан”-гр.София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1.Йордан Димитров Иванов-зам.председател на ОИК-Вълчедръм.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2.Цветана Тодорова Христова-член на ОИК-Вълчедръм.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27.10.2015г</w:t>
      </w:r>
      <w:r>
        <w:rPr>
          <w:rFonts w:ascii="Times New Roman" w:hAnsi="Times New Roman" w:cs="Times New Roman"/>
          <w:sz w:val="28"/>
          <w:szCs w:val="28"/>
        </w:rPr>
        <w:t>.- Предаване на протоколи и решения от ОИК на ЦИК-гр.София.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1.Йордан Димитров Иванов-зам.председател на ОИК-Вълчедръм.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2.Лозана Георгиева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Бебина-член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ОИК-Вълчедръм.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3.Евгения Найденова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 член на ОИК-Вълчедръм.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30.10.2015г.-</w:t>
      </w:r>
      <w:r>
        <w:rPr>
          <w:rFonts w:ascii="Times New Roman" w:hAnsi="Times New Roman" w:cs="Times New Roman"/>
          <w:sz w:val="28"/>
          <w:szCs w:val="28"/>
        </w:rPr>
        <w:t>Получаване на бюлетини за втори тур от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Балкан”-гр.София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1.Йордан Димитров Иванов-зам.председател на ОИК-Вълчедръм.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2.Цветана Тодорова Христова-член на ОИК-Вълчедръм.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</w:p>
    <w:p w:rsidR="00640FB5" w:rsidRPr="00640FB5" w:rsidRDefault="00640FB5" w:rsidP="00640F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ДАТА: 02.11.2015г</w:t>
      </w:r>
      <w:r>
        <w:rPr>
          <w:rFonts w:ascii="Times New Roman" w:hAnsi="Times New Roman" w:cs="Times New Roman"/>
          <w:sz w:val="28"/>
          <w:szCs w:val="28"/>
        </w:rPr>
        <w:t>.-Предаване на протоколи и решения от ОИК на ЦИК-гр.София от втори тур за избор кмет на кметство.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Йордан Димитров Иванов-зам.председател на ОИК-Вълчедръм.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Евгения Найденова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 член на ОИК-Вълчедръм.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 Емил Благоев Кръстев - член на ОИК-Вълчедръм.</w:t>
      </w: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</w:p>
    <w:p w:rsidR="00640FB5" w:rsidRDefault="00640FB5" w:rsidP="00640F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Председател:………………………</w:t>
      </w:r>
    </w:p>
    <w:p w:rsidR="00640FB5" w:rsidRDefault="00640FB5" w:rsidP="00640F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Иванова/</w:t>
      </w:r>
    </w:p>
    <w:p w:rsidR="00640FB5" w:rsidRDefault="00640FB5" w:rsidP="00640F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0FB5" w:rsidRDefault="00640FB5" w:rsidP="00640F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Секретар:………………………..</w:t>
      </w:r>
    </w:p>
    <w:p w:rsidR="00640FB5" w:rsidRDefault="00640FB5" w:rsidP="00640F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/Георги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640FB5" w:rsidRDefault="00640FB5" w:rsidP="00640FB5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640FB5" w:rsidRDefault="00640FB5" w:rsidP="00640FB5">
      <w:pPr>
        <w:rPr>
          <w:rFonts w:ascii="Times New Roman" w:hAnsi="Times New Roman" w:cs="Times New Roman"/>
          <w:sz w:val="28"/>
          <w:szCs w:val="28"/>
        </w:rPr>
      </w:pPr>
    </w:p>
    <w:p w:rsidR="00380DD4" w:rsidRDefault="00380DD4"/>
    <w:sectPr w:rsidR="0038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640FB5"/>
    <w:rsid w:val="00380DD4"/>
    <w:rsid w:val="0064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2015-11-01T18:40:00Z</dcterms:created>
  <dcterms:modified xsi:type="dcterms:W3CDTF">2015-11-01T18:40:00Z</dcterms:modified>
</cp:coreProperties>
</file>